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547"/>
        <w:gridCol w:w="6509"/>
      </w:tblGrid>
      <w:tr w:rsidR="00AA22E9" w:rsidTr="00AA22E9">
        <w:trPr>
          <w:trHeight w:val="2117"/>
        </w:trPr>
        <w:tc>
          <w:tcPr>
            <w:tcW w:w="2547" w:type="dxa"/>
          </w:tcPr>
          <w:p w:rsidR="00AA22E9" w:rsidRDefault="00AA22E9">
            <w:r>
              <w:rPr>
                <w:noProof/>
              </w:rPr>
              <w:drawing>
                <wp:inline distT="0" distB="0" distL="0" distR="0">
                  <wp:extent cx="1430866" cy="1298179"/>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JF_S_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0761" cy="1325302"/>
                          </a:xfrm>
                          <a:prstGeom prst="rect">
                            <a:avLst/>
                          </a:prstGeom>
                        </pic:spPr>
                      </pic:pic>
                    </a:graphicData>
                  </a:graphic>
                </wp:inline>
              </w:drawing>
            </w:r>
          </w:p>
        </w:tc>
        <w:tc>
          <w:tcPr>
            <w:tcW w:w="6509" w:type="dxa"/>
            <w:vAlign w:val="center"/>
          </w:tcPr>
          <w:p w:rsidR="00AA22E9" w:rsidRPr="00AA22E9" w:rsidRDefault="00AA22E9" w:rsidP="00AA22E9">
            <w:pPr>
              <w:jc w:val="center"/>
              <w:rPr>
                <w:b/>
                <w:sz w:val="56"/>
                <w:szCs w:val="56"/>
              </w:rPr>
            </w:pPr>
            <w:r w:rsidRPr="00AA22E9">
              <w:rPr>
                <w:b/>
                <w:sz w:val="56"/>
                <w:szCs w:val="56"/>
              </w:rPr>
              <w:t>PERSBERICHT</w:t>
            </w:r>
          </w:p>
          <w:p w:rsidR="00AA22E9" w:rsidRDefault="00AA22E9" w:rsidP="00AA22E9">
            <w:pPr>
              <w:jc w:val="center"/>
            </w:pPr>
          </w:p>
          <w:p w:rsidR="00AA22E9" w:rsidRDefault="00AA22E9" w:rsidP="00AA22E9">
            <w:pPr>
              <w:jc w:val="center"/>
            </w:pPr>
            <w:r>
              <w:t>11 december 2018</w:t>
            </w:r>
          </w:p>
        </w:tc>
      </w:tr>
    </w:tbl>
    <w:p w:rsidR="00AA22E9" w:rsidRDefault="00AA22E9"/>
    <w:p w:rsidR="00AA22E9" w:rsidRDefault="00AA22E9"/>
    <w:p w:rsidR="00CC1BBC" w:rsidRDefault="00CC1BBC"/>
    <w:p w:rsidR="00CC1BBC" w:rsidRPr="00AA22E9" w:rsidRDefault="00C46A7D">
      <w:pPr>
        <w:rPr>
          <w:b/>
          <w:sz w:val="32"/>
          <w:szCs w:val="32"/>
        </w:rPr>
      </w:pPr>
      <w:r w:rsidRPr="00AA22E9">
        <w:rPr>
          <w:b/>
          <w:sz w:val="32"/>
          <w:szCs w:val="32"/>
        </w:rPr>
        <w:t>500.000 euro subsidie voor innov</w:t>
      </w:r>
      <w:r w:rsidR="00AA22E9">
        <w:rPr>
          <w:b/>
          <w:sz w:val="32"/>
          <w:szCs w:val="32"/>
        </w:rPr>
        <w:t>erende journalistiek</w:t>
      </w:r>
    </w:p>
    <w:p w:rsidR="00CC1BBC" w:rsidRDefault="00CC1BBC"/>
    <w:p w:rsidR="00CC1BBC" w:rsidRPr="006C2933" w:rsidRDefault="00C46A7D">
      <w:pPr>
        <w:rPr>
          <w:b/>
        </w:rPr>
      </w:pPr>
      <w:r w:rsidRPr="006C2933">
        <w:rPr>
          <w:b/>
        </w:rPr>
        <w:t xml:space="preserve">Het Vlaams Journalistiek Fonds heeft </w:t>
      </w:r>
      <w:r w:rsidR="00AC3622" w:rsidRPr="006C2933">
        <w:rPr>
          <w:b/>
        </w:rPr>
        <w:t xml:space="preserve">subsidie toegekend aan 11 </w:t>
      </w:r>
      <w:r w:rsidR="00B04FC6" w:rsidRPr="006C2933">
        <w:rPr>
          <w:b/>
        </w:rPr>
        <w:t xml:space="preserve">projecten die </w:t>
      </w:r>
      <w:r w:rsidR="0075770B" w:rsidRPr="006C2933">
        <w:rPr>
          <w:b/>
        </w:rPr>
        <w:t xml:space="preserve">bijdragen </w:t>
      </w:r>
      <w:r w:rsidR="006C2933">
        <w:rPr>
          <w:b/>
        </w:rPr>
        <w:t>aan</w:t>
      </w:r>
      <w:r w:rsidR="0075770B" w:rsidRPr="006C2933">
        <w:rPr>
          <w:b/>
        </w:rPr>
        <w:t xml:space="preserve"> de vernieuwing en de diversiteit van de </w:t>
      </w:r>
      <w:r w:rsidR="00B04FC6" w:rsidRPr="006C2933">
        <w:rPr>
          <w:b/>
        </w:rPr>
        <w:t>journalistiek in Vlaanderen</w:t>
      </w:r>
      <w:r w:rsidR="0075770B" w:rsidRPr="006C2933">
        <w:rPr>
          <w:b/>
        </w:rPr>
        <w:t xml:space="preserve">. </w:t>
      </w:r>
    </w:p>
    <w:p w:rsidR="00B04FC6" w:rsidRDefault="006C2933">
      <w:r>
        <w:t xml:space="preserve"> </w:t>
      </w:r>
    </w:p>
    <w:p w:rsidR="00D34BA4" w:rsidRDefault="00115CD6">
      <w:r>
        <w:t xml:space="preserve">Het </w:t>
      </w:r>
      <w:r w:rsidR="006C2933">
        <w:t xml:space="preserve">Vlaams Journalistiek Fonds </w:t>
      </w:r>
      <w:r w:rsidR="003F6D59">
        <w:t xml:space="preserve">(VJF) </w:t>
      </w:r>
      <w:r>
        <w:t>werd dit jaar gelanceerd door Vlaams minister van Media Sven Gatz</w:t>
      </w:r>
      <w:r w:rsidR="0075770B">
        <w:t xml:space="preserve">. De minister stelde daarbij 500.000 euro ter beschikking om toekomstgerichte </w:t>
      </w:r>
      <w:r w:rsidR="007D4584">
        <w:t>projecten</w:t>
      </w:r>
      <w:r w:rsidR="0075770B">
        <w:t xml:space="preserve"> te ondersteunen die de journalistiek in Vlaanderen vernieuwen</w:t>
      </w:r>
      <w:r w:rsidR="00794BEE">
        <w:t xml:space="preserve"> en verbreden</w:t>
      </w:r>
      <w:r w:rsidR="0075770B">
        <w:t xml:space="preserve">. </w:t>
      </w:r>
      <w:r w:rsidR="00080A3E">
        <w:t>H</w:t>
      </w:r>
      <w:r w:rsidR="00AC3622">
        <w:t xml:space="preserve">et VJF </w:t>
      </w:r>
      <w:r w:rsidR="00080A3E">
        <w:t xml:space="preserve">lanceerde </w:t>
      </w:r>
      <w:r w:rsidR="00D34BA4">
        <w:t>daar</w:t>
      </w:r>
      <w:r w:rsidR="00080A3E">
        <w:t>om</w:t>
      </w:r>
      <w:r w:rsidR="00D34BA4">
        <w:t xml:space="preserve"> een </w:t>
      </w:r>
      <w:r w:rsidR="00080A3E">
        <w:t>project</w:t>
      </w:r>
      <w:r w:rsidR="00AC3622">
        <w:t>oproep</w:t>
      </w:r>
      <w:r w:rsidR="006C2933">
        <w:t xml:space="preserve">, </w:t>
      </w:r>
      <w:r w:rsidR="005A56A5">
        <w:t>met</w:t>
      </w:r>
      <w:r w:rsidR="006C2933">
        <w:t xml:space="preserve"> veel respons</w:t>
      </w:r>
      <w:r w:rsidR="0075770B">
        <w:t xml:space="preserve">. </w:t>
      </w:r>
      <w:r w:rsidR="00F11B7D">
        <w:t xml:space="preserve">Er werden </w:t>
      </w:r>
      <w:r w:rsidR="00847FFB">
        <w:t>37</w:t>
      </w:r>
      <w:r w:rsidR="00080A3E">
        <w:t xml:space="preserve"> aanvrag</w:t>
      </w:r>
      <w:r w:rsidR="00F11B7D">
        <w:t>en</w:t>
      </w:r>
      <w:r w:rsidR="00080A3E">
        <w:t xml:space="preserve"> in</w:t>
      </w:r>
      <w:r w:rsidR="00F11B7D">
        <w:t>gediend</w:t>
      </w:r>
      <w:r w:rsidR="00847FFB">
        <w:t xml:space="preserve">, voor </w:t>
      </w:r>
      <w:r w:rsidR="00080A3E">
        <w:t>samen</w:t>
      </w:r>
      <w:r w:rsidR="00847FFB">
        <w:t xml:space="preserve"> 1,8 miljoen euro.</w:t>
      </w:r>
    </w:p>
    <w:p w:rsidR="00D34BA4" w:rsidRDefault="00D34BA4"/>
    <w:p w:rsidR="009A7C3A" w:rsidRDefault="0075770B">
      <w:r>
        <w:t xml:space="preserve">Een autonome jury besliste </w:t>
      </w:r>
      <w:r w:rsidR="00080A3E">
        <w:t xml:space="preserve">over </w:t>
      </w:r>
      <w:r w:rsidR="00D34BA4">
        <w:t xml:space="preserve">welke projecten </w:t>
      </w:r>
      <w:r w:rsidR="00080A3E">
        <w:t xml:space="preserve">de 500.000 euro </w:t>
      </w:r>
      <w:r w:rsidR="00D34BA4">
        <w:t xml:space="preserve">subsidie </w:t>
      </w:r>
      <w:r w:rsidR="00080A3E">
        <w:t>wordt verdeeld</w:t>
      </w:r>
      <w:r>
        <w:t xml:space="preserve">. </w:t>
      </w:r>
      <w:r w:rsidR="00D34BA4">
        <w:t>Ze koos voor heel uiteenlopende initiatieven</w:t>
      </w:r>
      <w:r w:rsidR="00C63467">
        <w:t>.</w:t>
      </w:r>
      <w:r w:rsidR="00080A3E">
        <w:t xml:space="preserve"> Twee</w:t>
      </w:r>
      <w:r w:rsidR="007D4584">
        <w:t xml:space="preserve"> </w:t>
      </w:r>
      <w:r w:rsidR="00D34BA4">
        <w:t xml:space="preserve">projecten </w:t>
      </w:r>
      <w:r w:rsidR="007D4584">
        <w:t xml:space="preserve">zetten in op </w:t>
      </w:r>
      <w:r w:rsidR="007D4584" w:rsidRPr="00E511CE">
        <w:t xml:space="preserve">technologische innovatie </w:t>
      </w:r>
      <w:r w:rsidR="006D152A" w:rsidRPr="00E511CE">
        <w:t xml:space="preserve">om </w:t>
      </w:r>
      <w:r w:rsidR="006D152A">
        <w:rPr>
          <w:b/>
        </w:rPr>
        <w:t xml:space="preserve">desinformatie </w:t>
      </w:r>
      <w:r w:rsidR="006D152A" w:rsidRPr="00E511CE">
        <w:t>tegen te gaan</w:t>
      </w:r>
      <w:r w:rsidR="006D152A">
        <w:t>. Zo is er steun voor een automatische</w:t>
      </w:r>
      <w:r w:rsidR="007D4584">
        <w:t xml:space="preserve"> factcheck-tool voor journalisten, </w:t>
      </w:r>
      <w:r w:rsidR="006D152A">
        <w:t xml:space="preserve">en voor </w:t>
      </w:r>
      <w:r w:rsidR="006D152A" w:rsidRPr="006D152A">
        <w:t>een factcheck</w:t>
      </w:r>
      <w:r w:rsidR="00F5011A">
        <w:t>-</w:t>
      </w:r>
      <w:r w:rsidR="006D152A" w:rsidRPr="006D152A">
        <w:t>platform dat met behulp van artificiële intelligentie desinformatie en polaris</w:t>
      </w:r>
      <w:r w:rsidR="00E511CE">
        <w:t>er</w:t>
      </w:r>
      <w:r w:rsidR="006D152A" w:rsidRPr="006D152A">
        <w:t>ing op sociale media detecteert en bestrijd</w:t>
      </w:r>
      <w:r w:rsidR="006D152A">
        <w:t>t.</w:t>
      </w:r>
      <w:r w:rsidR="00080A3E">
        <w:t xml:space="preserve"> </w:t>
      </w:r>
      <w:r w:rsidR="00A31C20">
        <w:t xml:space="preserve">Andere projecten spelen in op nieuwe vormen van journalistieke </w:t>
      </w:r>
      <w:r w:rsidR="00A31C20" w:rsidRPr="00B4007F">
        <w:rPr>
          <w:b/>
        </w:rPr>
        <w:t>storytelling</w:t>
      </w:r>
      <w:r w:rsidR="00A31C20">
        <w:t xml:space="preserve"> die de laatste jaren zijn opgekomen, zoals </w:t>
      </w:r>
      <w:r w:rsidR="00A31C20" w:rsidRPr="00B4007F">
        <w:t>podcasts</w:t>
      </w:r>
      <w:r w:rsidR="00A31C20">
        <w:t>.</w:t>
      </w:r>
      <w:r w:rsidR="00F5011A">
        <w:t xml:space="preserve"> </w:t>
      </w:r>
      <w:r w:rsidR="00A31C20">
        <w:t xml:space="preserve">Verschillende initiatieven richten zich </w:t>
      </w:r>
      <w:r w:rsidR="00D34BA4">
        <w:t xml:space="preserve">dan weer </w:t>
      </w:r>
      <w:r w:rsidR="00A31C20">
        <w:t xml:space="preserve">op kwalitatieve </w:t>
      </w:r>
      <w:r w:rsidR="00A31C20" w:rsidRPr="00667A63">
        <w:rPr>
          <w:b/>
        </w:rPr>
        <w:t>regiojournalistiek</w:t>
      </w:r>
      <w:r w:rsidR="006D152A">
        <w:t>, al dan niet met de steun van burgers</w:t>
      </w:r>
      <w:r w:rsidR="00A31C20">
        <w:t>.</w:t>
      </w:r>
    </w:p>
    <w:p w:rsidR="00EB74FA" w:rsidRDefault="00A31C20">
      <w:r>
        <w:t>De hoogste subsidie is voor Sonderland</w:t>
      </w:r>
      <w:r w:rsidR="00EB74FA">
        <w:t xml:space="preserve">, dat een heus </w:t>
      </w:r>
      <w:r w:rsidR="00EB74FA" w:rsidRPr="00667A63">
        <w:rPr>
          <w:b/>
        </w:rPr>
        <w:t>productiehuis</w:t>
      </w:r>
      <w:r w:rsidR="00EB74FA">
        <w:t xml:space="preserve"> </w:t>
      </w:r>
      <w:r w:rsidR="00686ACC">
        <w:t xml:space="preserve">voor journalistiek </w:t>
      </w:r>
      <w:r w:rsidR="00EB74FA">
        <w:t xml:space="preserve">wil </w:t>
      </w:r>
      <w:r w:rsidR="006D152A">
        <w:t>uitbouwen</w:t>
      </w:r>
      <w:r w:rsidR="00EB74FA">
        <w:t>.</w:t>
      </w:r>
      <w:r w:rsidR="00F5011A">
        <w:t xml:space="preserve"> </w:t>
      </w:r>
      <w:r w:rsidR="00404D66">
        <w:t xml:space="preserve">Er is ook steun voor een platform dat het potentieel van </w:t>
      </w:r>
      <w:r w:rsidR="00404D66" w:rsidRPr="00667A63">
        <w:rPr>
          <w:b/>
        </w:rPr>
        <w:t xml:space="preserve">expats </w:t>
      </w:r>
      <w:r w:rsidR="00404D66">
        <w:t xml:space="preserve">wil benutten voor buitenlandjournalistiek, en voor </w:t>
      </w:r>
      <w:r w:rsidR="00D34BA4">
        <w:t xml:space="preserve">crossmediale onderzoeksjournalistiek over </w:t>
      </w:r>
      <w:r w:rsidR="00D34BA4" w:rsidRPr="00667A63">
        <w:rPr>
          <w:b/>
        </w:rPr>
        <w:t>klimaatverandering</w:t>
      </w:r>
      <w:r w:rsidR="00D34BA4">
        <w:t>.</w:t>
      </w:r>
      <w:r w:rsidR="00F5011A">
        <w:t xml:space="preserve"> </w:t>
      </w:r>
      <w:r w:rsidR="004C3858">
        <w:t xml:space="preserve">Daarnaast had de jury aandacht voor projecten die </w:t>
      </w:r>
      <w:r w:rsidR="006D152A">
        <w:t xml:space="preserve">kwaliteitsvol nieuws willen brengen tot bij minder bediende </w:t>
      </w:r>
      <w:r w:rsidR="004C3858" w:rsidRPr="00667A63">
        <w:rPr>
          <w:b/>
        </w:rPr>
        <w:t>doelgroepen</w:t>
      </w:r>
      <w:r w:rsidR="004C3858">
        <w:t>, zoals laaggeletterden en jongeren.</w:t>
      </w:r>
    </w:p>
    <w:p w:rsidR="00794BEE" w:rsidRDefault="00794BEE" w:rsidP="006D152A">
      <w:bookmarkStart w:id="0" w:name="_GoBack"/>
      <w:bookmarkEnd w:id="0"/>
    </w:p>
    <w:p w:rsidR="006D152A" w:rsidRDefault="006D152A" w:rsidP="006D152A">
      <w:r>
        <w:t xml:space="preserve">De ondersteunde projecten worden in de loop van 2019 uitgevoerd. Het VJF </w:t>
      </w:r>
      <w:r w:rsidR="00E511CE">
        <w:t>zal ze van nabij opvolgen.</w:t>
      </w:r>
    </w:p>
    <w:p w:rsidR="006D152A" w:rsidRDefault="006D152A" w:rsidP="006D152A"/>
    <w:p w:rsidR="006D152A" w:rsidRPr="006D152A" w:rsidRDefault="006D152A" w:rsidP="006D152A">
      <w:pPr>
        <w:rPr>
          <w:lang w:val="nl-BE"/>
        </w:rPr>
      </w:pPr>
      <w:r>
        <w:rPr>
          <w:lang w:val="nl-BE"/>
        </w:rPr>
        <w:t xml:space="preserve">Minister van Media Sven Gatz: </w:t>
      </w:r>
      <w:r w:rsidRPr="006D152A">
        <w:rPr>
          <w:lang w:val="nl-BE"/>
        </w:rPr>
        <w:t>“De elf projecten die een autonome jury voor het gloednieuwe Vlaams Journalistiek Fonds heeft geselecteerd vormen een verscheiden palet van veelbelovende initiatieven die zullen bijdragen aan de vernieuwing en diversiteit van onze journalistiek. Deze projecten zullen zonder twijfel onze journalisten helpen om nog beter werk te leveren en lezers, kijkers en luisteraars het kompas naar geloofwaardige berichtgeving bezorgen waar zij om vragen, op alle mogelijke platformen.”</w:t>
      </w:r>
    </w:p>
    <w:p w:rsidR="006D152A" w:rsidRDefault="006D152A" w:rsidP="008F6825"/>
    <w:p w:rsidR="00147A33" w:rsidRDefault="006D152A">
      <w:r>
        <w:t xml:space="preserve">VJF-projectcoördinator Michiel Scharpé: </w:t>
      </w:r>
      <w:r w:rsidR="00147A33">
        <w:t xml:space="preserve">“Door de digitalisering </w:t>
      </w:r>
      <w:r w:rsidR="00D34BA4">
        <w:t xml:space="preserve">en de technologische evolutie </w:t>
      </w:r>
      <w:r w:rsidR="00147A33">
        <w:t xml:space="preserve">is het ecosysteem van de nieuwsmedia de voorbije jaren helemaal dooreengeschud. </w:t>
      </w:r>
      <w:r w:rsidR="00147A33">
        <w:lastRenderedPageBreak/>
        <w:t xml:space="preserve">Dat zorgt voor een heleboel uitdagingen, maar het biedt ook kansen aan nieuwe initiatieven. </w:t>
      </w:r>
      <w:r w:rsidR="008F6825">
        <w:t>Een kwaliteitsvol en pluriform nieuwslandschap is essentieel voor een goed werkende democratie, dus het is belangrijk dat we daar mogelijkheden voor scheppen. Bovendien zien we</w:t>
      </w:r>
      <w:r w:rsidR="00147A33">
        <w:t xml:space="preserve"> ook internationaal dat het voor nieuwe journalistieke modellen niet evident is om vanaf dag één rendabel te zijn</w:t>
      </w:r>
      <w:r w:rsidR="00702B35">
        <w:t xml:space="preserve">. Daarom is deze journalistieke innovatiesubsidie belangrijk. Daarnaast zal het VJF ook inzetten op </w:t>
      </w:r>
      <w:r w:rsidR="00147A33">
        <w:t>kennisdeling en internationale samenwerking</w:t>
      </w:r>
      <w:r>
        <w:t>.</w:t>
      </w:r>
      <w:r w:rsidR="00702B35">
        <w:t>”</w:t>
      </w:r>
    </w:p>
    <w:p w:rsidR="00147A33" w:rsidRDefault="00147A33"/>
    <w:p w:rsidR="00C46A7D" w:rsidRDefault="00C46A7D">
      <w:r>
        <w:t xml:space="preserve">Het </w:t>
      </w:r>
      <w:r w:rsidR="006C2933">
        <w:t xml:space="preserve">VJF </w:t>
      </w:r>
      <w:r>
        <w:t xml:space="preserve">is </w:t>
      </w:r>
      <w:r w:rsidR="006C2933">
        <w:t xml:space="preserve">operationeel </w:t>
      </w:r>
      <w:r>
        <w:t>ingebed bij Journalismfund.eu vzw</w:t>
      </w:r>
      <w:r w:rsidR="00D34BA4">
        <w:t xml:space="preserve">. Dat is </w:t>
      </w:r>
      <w:r>
        <w:t>de organisatie die onder andere het Fonds Pascal Decroos voor Bijzondere Journalistiek overkoepelt</w:t>
      </w:r>
      <w:r w:rsidR="00D34BA4">
        <w:t xml:space="preserve">. Daarnaast wordt het VJF </w:t>
      </w:r>
      <w:r>
        <w:t>aangestuurd door de Vlaamse Vereniging van Journalisten en de Vlaamse Overheid.</w:t>
      </w:r>
    </w:p>
    <w:p w:rsidR="00C46A7D" w:rsidRDefault="00C46A7D"/>
    <w:p w:rsidR="00CC1BBC" w:rsidRDefault="00CC1BBC"/>
    <w:p w:rsidR="00CC1BBC" w:rsidRDefault="00CC1BBC"/>
    <w:p w:rsidR="00CC1BBC" w:rsidRDefault="00C46A7D" w:rsidP="00C46A7D">
      <w:pPr>
        <w:pBdr>
          <w:top w:val="single" w:sz="4" w:space="1" w:color="auto"/>
        </w:pBdr>
      </w:pPr>
      <w:r>
        <w:t>Niet voor publicatie:</w:t>
      </w:r>
    </w:p>
    <w:p w:rsidR="00C46A7D" w:rsidRDefault="00C46A7D"/>
    <w:p w:rsidR="00794BEE" w:rsidRDefault="00794BEE">
      <w:r w:rsidRPr="005A71B3">
        <w:rPr>
          <w:u w:val="single"/>
        </w:rPr>
        <w:t>BIJLAGE</w:t>
      </w:r>
      <w:r w:rsidR="005A71B3" w:rsidRPr="005A71B3">
        <w:rPr>
          <w:u w:val="single"/>
        </w:rPr>
        <w:t>:</w:t>
      </w:r>
      <w:r w:rsidR="005A71B3">
        <w:t xml:space="preserve"> </w:t>
      </w:r>
      <w:r>
        <w:t>overzicht subsidietoekenningen</w:t>
      </w:r>
    </w:p>
    <w:p w:rsidR="00794BEE" w:rsidRDefault="00794BEE"/>
    <w:p w:rsidR="00CC1BBC" w:rsidRPr="00AA22E9" w:rsidRDefault="00CC1BBC">
      <w:pPr>
        <w:rPr>
          <w:u w:val="single"/>
        </w:rPr>
      </w:pPr>
      <w:r w:rsidRPr="00AA22E9">
        <w:rPr>
          <w:u w:val="single"/>
        </w:rPr>
        <w:t>Contact</w:t>
      </w:r>
    </w:p>
    <w:p w:rsidR="00CC1BBC" w:rsidRDefault="00CC1BBC">
      <w:r>
        <w:t>Michiel Scharpé, projectcoördinator Vlaams Journalistiek Fonds</w:t>
      </w:r>
    </w:p>
    <w:p w:rsidR="00CC1BBC" w:rsidRDefault="00B4007F">
      <w:hyperlink r:id="rId5" w:history="1">
        <w:r w:rsidR="00CC1BBC" w:rsidRPr="00D61D34">
          <w:rPr>
            <w:rStyle w:val="Hyperlink"/>
          </w:rPr>
          <w:t>michiel.scharpe@vlaamsjournalistiekfonds.be</w:t>
        </w:r>
      </w:hyperlink>
    </w:p>
    <w:p w:rsidR="00CC1BBC" w:rsidRDefault="00CC1BBC">
      <w:r>
        <w:t>+32 486 96 52 01</w:t>
      </w:r>
    </w:p>
    <w:p w:rsidR="00CC1BBC" w:rsidRDefault="00B4007F">
      <w:hyperlink r:id="rId6" w:history="1">
        <w:r w:rsidR="00C46A7D" w:rsidRPr="00D61D34">
          <w:rPr>
            <w:rStyle w:val="Hyperlink"/>
          </w:rPr>
          <w:t>www.vlaamsjournalistiekfonds.be</w:t>
        </w:r>
      </w:hyperlink>
    </w:p>
    <w:p w:rsidR="00CC1BBC" w:rsidRDefault="00CC1BBC"/>
    <w:sectPr w:rsidR="00CC1BBC" w:rsidSect="005C26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BC"/>
    <w:rsid w:val="00001B7D"/>
    <w:rsid w:val="00073A07"/>
    <w:rsid w:val="00080A3E"/>
    <w:rsid w:val="0010289D"/>
    <w:rsid w:val="0011266D"/>
    <w:rsid w:val="00115CD6"/>
    <w:rsid w:val="00147A33"/>
    <w:rsid w:val="00185BB7"/>
    <w:rsid w:val="002839C3"/>
    <w:rsid w:val="002D2772"/>
    <w:rsid w:val="003F6D59"/>
    <w:rsid w:val="00404D66"/>
    <w:rsid w:val="00437A58"/>
    <w:rsid w:val="004C3858"/>
    <w:rsid w:val="005A56A5"/>
    <w:rsid w:val="005A71B3"/>
    <w:rsid w:val="005C266E"/>
    <w:rsid w:val="005F6D49"/>
    <w:rsid w:val="00667A63"/>
    <w:rsid w:val="00686ACC"/>
    <w:rsid w:val="006C2933"/>
    <w:rsid w:val="006D152A"/>
    <w:rsid w:val="00702B35"/>
    <w:rsid w:val="00703DB7"/>
    <w:rsid w:val="007439D3"/>
    <w:rsid w:val="0075770B"/>
    <w:rsid w:val="00794BEE"/>
    <w:rsid w:val="007D4584"/>
    <w:rsid w:val="007D4EC0"/>
    <w:rsid w:val="007F6607"/>
    <w:rsid w:val="00847FFB"/>
    <w:rsid w:val="008F6825"/>
    <w:rsid w:val="009A7C3A"/>
    <w:rsid w:val="00A31C20"/>
    <w:rsid w:val="00AA22E9"/>
    <w:rsid w:val="00AB7C94"/>
    <w:rsid w:val="00AC3622"/>
    <w:rsid w:val="00B04FC6"/>
    <w:rsid w:val="00B1305D"/>
    <w:rsid w:val="00B4007F"/>
    <w:rsid w:val="00BC40E4"/>
    <w:rsid w:val="00C46A7D"/>
    <w:rsid w:val="00C63467"/>
    <w:rsid w:val="00C768B1"/>
    <w:rsid w:val="00C77BDA"/>
    <w:rsid w:val="00CC1BBC"/>
    <w:rsid w:val="00CE43E5"/>
    <w:rsid w:val="00D34BA4"/>
    <w:rsid w:val="00D80148"/>
    <w:rsid w:val="00DD2540"/>
    <w:rsid w:val="00E511CE"/>
    <w:rsid w:val="00EA0BA2"/>
    <w:rsid w:val="00EB74FA"/>
    <w:rsid w:val="00EE54EC"/>
    <w:rsid w:val="00F11B7D"/>
    <w:rsid w:val="00F5011A"/>
    <w:rsid w:val="00F929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7370C9-7551-2549-8CAC-361B57AC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1BBC"/>
    <w:rPr>
      <w:color w:val="0563C1" w:themeColor="hyperlink"/>
      <w:u w:val="single"/>
    </w:rPr>
  </w:style>
  <w:style w:type="character" w:styleId="Onopgelostemelding">
    <w:name w:val="Unresolved Mention"/>
    <w:basedOn w:val="Standaardalinea-lettertype"/>
    <w:uiPriority w:val="99"/>
    <w:semiHidden/>
    <w:unhideWhenUsed/>
    <w:rsid w:val="00CC1BBC"/>
    <w:rPr>
      <w:color w:val="605E5C"/>
      <w:shd w:val="clear" w:color="auto" w:fill="E1DFDD"/>
    </w:rPr>
  </w:style>
  <w:style w:type="character" w:styleId="GevolgdeHyperlink">
    <w:name w:val="FollowedHyperlink"/>
    <w:basedOn w:val="Standaardalinea-lettertype"/>
    <w:uiPriority w:val="99"/>
    <w:semiHidden/>
    <w:unhideWhenUsed/>
    <w:rsid w:val="00C46A7D"/>
    <w:rPr>
      <w:color w:val="954F72" w:themeColor="followedHyperlink"/>
      <w:u w:val="single"/>
    </w:rPr>
  </w:style>
  <w:style w:type="table" w:styleId="Tabelraster">
    <w:name w:val="Table Grid"/>
    <w:basedOn w:val="Standaardtabel"/>
    <w:uiPriority w:val="39"/>
    <w:rsid w:val="00AA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8203">
      <w:bodyDiv w:val="1"/>
      <w:marLeft w:val="0"/>
      <w:marRight w:val="0"/>
      <w:marTop w:val="0"/>
      <w:marBottom w:val="0"/>
      <w:divBdr>
        <w:top w:val="none" w:sz="0" w:space="0" w:color="auto"/>
        <w:left w:val="none" w:sz="0" w:space="0" w:color="auto"/>
        <w:bottom w:val="none" w:sz="0" w:space="0" w:color="auto"/>
        <w:right w:val="none" w:sz="0" w:space="0" w:color="auto"/>
      </w:divBdr>
    </w:div>
    <w:div w:id="869296162">
      <w:bodyDiv w:val="1"/>
      <w:marLeft w:val="0"/>
      <w:marRight w:val="0"/>
      <w:marTop w:val="0"/>
      <w:marBottom w:val="0"/>
      <w:divBdr>
        <w:top w:val="none" w:sz="0" w:space="0" w:color="auto"/>
        <w:left w:val="none" w:sz="0" w:space="0" w:color="auto"/>
        <w:bottom w:val="none" w:sz="0" w:space="0" w:color="auto"/>
        <w:right w:val="none" w:sz="0" w:space="0" w:color="auto"/>
      </w:divBdr>
    </w:div>
    <w:div w:id="888883723">
      <w:bodyDiv w:val="1"/>
      <w:marLeft w:val="0"/>
      <w:marRight w:val="0"/>
      <w:marTop w:val="0"/>
      <w:marBottom w:val="0"/>
      <w:divBdr>
        <w:top w:val="none" w:sz="0" w:space="0" w:color="auto"/>
        <w:left w:val="none" w:sz="0" w:space="0" w:color="auto"/>
        <w:bottom w:val="none" w:sz="0" w:space="0" w:color="auto"/>
        <w:right w:val="none" w:sz="0" w:space="0" w:color="auto"/>
      </w:divBdr>
    </w:div>
    <w:div w:id="18287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amsjournalistiekfonds.be/" TargetMode="External"/><Relationship Id="rId5" Type="http://schemas.openxmlformats.org/officeDocument/2006/relationships/hyperlink" Target="mailto:michiel.scharpe@vlaamsjournalistiekfonds.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2018-11-28T09:44:00Z</dcterms:created>
  <dcterms:modified xsi:type="dcterms:W3CDTF">2018-12-11T09:07:00Z</dcterms:modified>
</cp:coreProperties>
</file>